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3D8" w:rsidRDefault="00C523D8">
      <w:r>
        <w:t>Прпактика</w:t>
      </w:r>
    </w:p>
    <w:p w:rsidR="00BB2E30" w:rsidRDefault="00672FFB">
      <w:r>
        <w:rPr>
          <w:noProof/>
          <w:lang w:eastAsia="ru-RU"/>
        </w:rPr>
        <w:drawing>
          <wp:inline distT="0" distB="0" distL="0" distR="0">
            <wp:extent cx="5938628" cy="3018356"/>
            <wp:effectExtent l="19050" t="0" r="4972" b="0"/>
            <wp:docPr id="1" name="Рисунок 1" descr="C:\Users\User\Desktop\СОВРЕМЕННАЯ АГРОТЕХНИКА 2021 г\Сұлтан 202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Сұлтан 2020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19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4D6" w:rsidRPr="00C523D8" w:rsidRDefault="00D324D6" w:rsidP="00C523D8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color w:val="252525"/>
          <w:kern w:val="36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color w:val="252525"/>
          <w:kern w:val="36"/>
          <w:sz w:val="28"/>
          <w:szCs w:val="28"/>
          <w:lang w:eastAsia="ru-RU"/>
        </w:rPr>
        <w:t>ЦИФРЛЫҚ «ЕГІ</w:t>
      </w:r>
      <w:proofErr w:type="gramStart"/>
      <w:r w:rsidRPr="00C523D8">
        <w:rPr>
          <w:rFonts w:ascii="Times New Roman" w:eastAsia="Times New Roman" w:hAnsi="Times New Roman" w:cs="Times New Roman"/>
          <w:color w:val="252525"/>
          <w:kern w:val="36"/>
          <w:sz w:val="28"/>
          <w:szCs w:val="28"/>
          <w:lang w:eastAsia="ru-RU"/>
        </w:rPr>
        <w:t>Н ЕГУ</w:t>
      </w:r>
      <w:proofErr w:type="gramEnd"/>
      <w:r w:rsidRPr="00C523D8">
        <w:rPr>
          <w:rFonts w:ascii="Times New Roman" w:eastAsia="Times New Roman" w:hAnsi="Times New Roman" w:cs="Times New Roman"/>
          <w:color w:val="252525"/>
          <w:kern w:val="36"/>
          <w:sz w:val="28"/>
          <w:szCs w:val="28"/>
          <w:lang w:eastAsia="ru-RU"/>
        </w:rPr>
        <w:t>». ӨНІМ ҚАНДАЙ БОЛАДЫ?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Мегаполис орталығындағы «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тік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фермалар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»,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шаруашылық дақылдарын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модельдеу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 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шаруашылығына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пайдаланылатын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жерлерді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дрондар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арқылы тү</w:t>
      </w:r>
      <w:proofErr w:type="gram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сіру</w:t>
      </w:r>
      <w:proofErr w:type="gram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мал басының жай-күйін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онлайн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бақылау, бағдарламаланатын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шаруашылық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техникасы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бұлардың барлығы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іске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асуда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Аталған цифрлық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технологиялар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еліміз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үшін стратегиялық маңызы бар сектордағы – агроөнеркәсі</w:t>
      </w:r>
      <w:proofErr w:type="gram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proofErr w:type="gram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кешеніндегі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өнімділікті арттыруға және шығындарды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азайтуды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көздейді.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Цифраландыру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еліміздің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агрокешендері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айтсақ өсімдік шаруашылығында, мал шаруашылығында,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өнімдерін өңдеу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салаларында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Спутник арқылы жүргізу, жанар-жағармай материалдарының мөлшерін бақылайтын құрылғылар ұшқызсыз басқарылатын құралдар қолданылады. Аталған ақылды құрылғылар уақыт пен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үнемдеуге, сонайдай-ақ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ікті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болжау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алқаптарын өңдеу 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зиянкестерден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қорғауға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 бұ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алғашқы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бастамалар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Еліміздің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шаруаларына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Австралия, Канада, АҚ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Германия, Израиль сияқты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жетекші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елдерінің тәжірибесін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агроөнеркәсіптік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кешендері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жаңа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басшысы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ңа жаһандық кезеңідегі жағдайға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бірте-бірте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цифрлық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саланы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трансформциялау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өнімдерінің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өнімін 30% -ға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жөнінде мақсат қойды.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Неге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аграрлық сектордың өсуінің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серіктестері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екенін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түсінуге тырысайық? Бүгінгі таңда бүкіл әлем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шаруалары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инновацияның көмегімен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бизнесті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қарай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жөніндегі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Ашы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 ақпарат көздерінен алынған мәліметтер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холдингі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АҚ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аналитиктері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аграрлық сектордағы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цифрландыру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жоғары </w:t>
      </w: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технологиялық инновациялардың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әлемдік және еуропалық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трендтерін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ұсынады.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Қала орталығындағы ферма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Агросектор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айтарлықтай технологиялық қорды жинақтап, 2018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интеграциялау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кезеңіне көшеді. Тұтас АТ жүйелеріне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стартаптар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ортасында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агротехнологиялар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қосылатын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Процестің көшбасшылары </w:t>
      </w: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Hortau және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CropX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компаниялары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техниканы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қосатын интеграцияланған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сымсыз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желілерді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әзірлейді.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сақтау, өңдеу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АТ-жүйелерді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тарату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секторында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Big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Data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AI кең ауқымды  жүйелерін 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олдану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Әлем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қала тұ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ғындарының саны өсіп,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қоса қала тұрғындары өз әдеттерін (көбінесе үйде жұмыс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олардың бос уақыттары көп) және мақсат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(өздері өсірген органикалық тағамдардан ләззат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фермалардың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дамуына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әкеледі, бұл қаланың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кішігі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ім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аумақта көптеген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дақылдарын өсіруге жағдай туғызады. Технология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ғаш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Жапонияда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жүзеге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 2018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оның өркендеу кезеңі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суды тұтынуды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әдеттегідей ұқсас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ауданнан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Сан-Францискодағы шыққан </w:t>
      </w:r>
      <w:proofErr w:type="spellStart"/>
      <w:r w:rsidR="003E1D10" w:rsidRPr="00C523D8">
        <w:rPr>
          <w:rFonts w:ascii="Times New Roman" w:hAnsi="Times New Roman" w:cs="Times New Roman"/>
          <w:sz w:val="28"/>
          <w:szCs w:val="28"/>
        </w:rPr>
        <w:fldChar w:fldCharType="begin"/>
      </w:r>
      <w:r w:rsidR="003E1D10" w:rsidRPr="00C523D8">
        <w:rPr>
          <w:rFonts w:ascii="Times New Roman" w:hAnsi="Times New Roman" w:cs="Times New Roman"/>
          <w:sz w:val="28"/>
          <w:szCs w:val="28"/>
        </w:rPr>
        <w:instrText>HYPERLINK "https://www.plenty.ag/sf/"</w:instrText>
      </w:r>
      <w:r w:rsidR="003E1D10" w:rsidRPr="00C523D8">
        <w:rPr>
          <w:rFonts w:ascii="Times New Roman" w:hAnsi="Times New Roman" w:cs="Times New Roman"/>
          <w:sz w:val="28"/>
          <w:szCs w:val="28"/>
        </w:rPr>
        <w:fldChar w:fldCharType="separate"/>
      </w:r>
      <w:r w:rsidRPr="00C523D8">
        <w:rPr>
          <w:rFonts w:ascii="Times New Roman" w:eastAsia="Times New Roman" w:hAnsi="Times New Roman" w:cs="Times New Roman"/>
          <w:color w:val="0081FF"/>
          <w:sz w:val="28"/>
          <w:szCs w:val="28"/>
          <w:u w:val="single"/>
          <w:lang w:eastAsia="ru-RU"/>
        </w:rPr>
        <w:t>Plenty</w:t>
      </w:r>
      <w:proofErr w:type="spellEnd"/>
      <w:r w:rsidR="003E1D10" w:rsidRPr="00C523D8">
        <w:rPr>
          <w:rFonts w:ascii="Times New Roman" w:hAnsi="Times New Roman" w:cs="Times New Roman"/>
          <w:sz w:val="28"/>
          <w:szCs w:val="28"/>
        </w:rPr>
        <w:fldChar w:fldCharType="end"/>
      </w: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стартапы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350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 шығарады. «Қырыққабат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сізді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қуанта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?» –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осылай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Plenty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сайтының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бетіне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сұрақ қояды.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фермалар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 және аграрлық секторға өзара көмектің ең жақсы мысалдарының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күрделі ақпараттық жүйелерге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 Бұ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бағыттың танымалдығы инвесторлардың қызығушылығымен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Plenty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 миллион доллар инвестиция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Агроөнді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 бақылау үшін тұтас цифрлық жүйелерді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дақылдарын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модельдеу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Ауылшаруашылық саласының қызметкерлері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өздерінің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алқаптары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ақпараттың ең кө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мөлшерін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 оңай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алатындықтан, өсімдіктерді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модификациялау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әдістерін оңайырақ жүргізеді.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Дрондар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жерсеріктер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сенсорлар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басқа 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деректердің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көп көлемінің жинақталуына ықпал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сондықтан қолданыстағы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дақылдарын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модификациялауда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R&amp;D сапасының өсуі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экспоненциалды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үрдіс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етке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сорпа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бетке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…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Бүгінгі күннің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адамдары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азы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қ-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түліктің қалай өңделуі жөнінде көбірек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білгісі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Сондай-ақ азық-түлік өнімдерін таңбалау,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кімнің қалай өндіретіндігі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білгісі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Агроинновациялық жұмысқа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қатар қағидалар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азық-түлік өнімдері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қолжетімді ақпарат пен ашықтық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Тұтынушылар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тарапынан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сұраныстың бар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инновация 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инвесторларды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тартуды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көздейді.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Басқалар үшін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нақты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жертелімде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дақылды өсіруге қолайлы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өңдеу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телімін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бұл өнімділікті ұлғайтуға және қол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басқаруға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Бүгінгі таңда дәл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шарушылық элементтерінің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агрохолдингтер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 қызметінде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қолдануда.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Әзірше бұлар өлшемдер – күнделікті өмірде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алқабын бақылау, 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зиянкестерден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қорғау түрлері, тыңайтқыштарды үнемдеу, өнімділікті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топырақтың құнарлығын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Алайда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телімдерін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дербестеу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жақын болашақтың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еншісіндегі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инновация.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Биоинформатика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үлкен көлемдегі биологиялық деректердің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алмасу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компьютерлік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 мен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жаңа бағыт.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Жапонияда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АҚШ-та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Еуропада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геномдардың үлкен дерекқорлары бар. АҚ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Швейцария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Uniprot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алаңын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қосып, ақуыздардың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жинақтады. Үлкен көлемді ақпараттың мақсатты жинақталуы биология ғылымын дамытуға көмектеседі және бұл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жүзінде биологиялық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құбылыстарды жақсы түсінуге дақылдардың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белсенді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модельдеуіне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әкеледі. 2011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үнді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стартапы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StellApps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сиыр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малының өмі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сүруін анықтайтын көрсеткіштер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трекерін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ойлап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тапты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трекер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сиыр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малына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кигізіліп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күнделікті жүріс тұрысын бақылайды. Бұл технология мал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ұстауға жаңа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құруға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кенеттен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алған жағдайлардың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Қазірдің өзінде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трекерлер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әлі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 ке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 таралмаған, бірақ 2018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трекерлерге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сұраныс өседі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күтілуде.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Агрокомпанияларда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толықтай цифрлық жүйелерді құру –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трендпен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Болашақ фермер – бұл ғ</w:t>
      </w:r>
      <w:proofErr w:type="gram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алым</w:t>
      </w:r>
      <w:proofErr w:type="gramEnd"/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Үш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бұрын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мың тұратын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баламалы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ақуыздан жасалған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гамбургердің құны қазір 11 доллар. 2018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бұл бағыттағы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ілгерілеу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қарқынды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тенденциялар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аграрлық болашақтың дағдылары 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бейімделу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ғысында ойлануға мәжбүрлейді. Қазіргі технология саласындағы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білім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шаруашылығында жетістіктердің айқын көрінісі.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Болашақ фермер – өз уақытының кө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бөлігін дақылдарды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будандастыратын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зертханаларда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өткізетін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Агробизнестың өнімділігін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көбінесе цифрлық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шаруашылығындағы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жұмыстардың барлығы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автоматтандырылуы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Бұл саладағы кәсі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пт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ің өзі өзгеруде.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Сенсорлар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қондырғылардың көмегімен күнделікті тұ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ғыда топырақ пен өсімдіктердің жай-күйін бақылып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жоғарыөнімділік жүйесі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пайдаланылады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Қажетті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күнделікті шаруға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менеджерге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жолданып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басқада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шешімдер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қабылдау үшін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ғана жұмсауға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,а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келтірсек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Cargill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осындай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бағдарламалық жасақтамасын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өндірісінде қолданады. Жайылымның жай-күйін дрондардың көмегімен қарап шығыуға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 Айова штатының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фермерлері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сияқты картаға қажетті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барынша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нәтижеге қол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тыңайтқыштарды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пестицидтерді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қатаң түрде қолданады.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Бүгінгі таңдағы жаһандық бәсекелестікке төтеп беру үшін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үлкен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құрылады.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Шаруашылық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иесі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уақытылы стратегиялық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абылдау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ға және күнделікті өзінің кәсібін кең көлемде бақылау талдаудың арқасында жүреді.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бразилиялық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Aegro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стартаппы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ұсынғандай,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күнделікті көршілес аймақтағы шаруашылықтарда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зиянкестерден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қорғауды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жөнінде бақылау жұмысы жүргізілсе, қондырғы арқылы ә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зиянкестерден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зақымданған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дабыл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белгісі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химиялық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өз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сақтап қалуына жағдай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Ақпараттық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зиянкестердің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болжауға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Фермердің қажетті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шикізатты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қосалқы бөлшектер мен химиялық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уақытында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алынуын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өнім уақытылы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жеткізілі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дұрыс сақталуына тұрақты жұмыс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жасайтын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арналары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қажет. АТ жүйесі оңтайлы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жеткізушілерді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мердігерлерді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таңдау мүмкіндігін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ашады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тізбек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сақтау, өнімнің шыққан күнінің айқындылығын көрсетеді.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Осылайша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өнім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үйге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бүкіл арақашықтығы қадағаланады.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алқаптарынан </w:t>
      </w:r>
      <w:proofErr w:type="gram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хабар</w:t>
      </w:r>
      <w:proofErr w:type="gramEnd"/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Тыңайтқыштарды салу,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орнықты уақытта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үлкен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Өнімнің жай-күйін және топырақ құрамының өзгеруі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қоса былтырғы жылдың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статистикасы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сарапталады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Барлық ақпарат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сенсорлар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датчиктер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дрондар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техниканың көмегімен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содан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өңделуге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жіберіледі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Monsanto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тыңайтқыш пен тұқымдарды өндірушісі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жариялағандай, бұдан әрі компанияның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өңдеу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бағытталмақ.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алқаптарында кө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 өткізетін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адамдар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мобильді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технолгиялар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орынға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Мобильді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қосымшалар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малбасы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алқаптарының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күйі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қажетті ақпаратқа шұғыл қол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Мысалға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келтірсек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Калифорниялық </w:t>
      </w: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OnFarm</w:t>
      </w: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компаниясының қосымшасын қолдану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ауа-райының және топырақтың жай-күйі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мәліметтерін үйлестіре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отырып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кезкелген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кезкелген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уақытта шұғыл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шешім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абылдау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ға мүмкіндігі бар.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Интернетке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қосылу – уақытылы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техниканы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жөндеу жұмыстарын жүргізу,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техниканы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іске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қосу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пайдаланудың ыңғайлы түрі.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Қазірдің өзінде </w:t>
      </w:r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John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Deere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ауылшаруашылық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өндірушілерінің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комбайдері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алдынала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астықтың жай-күйі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ақпаратты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жолдай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Келешекте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компания өзі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н-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өзі басқаратын машина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жоспарлауда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қаптарына тез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келуі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себебі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күнделікті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талдауды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етпейді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көше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жодарымен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салыстырғанда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жылдамдық көлемі төмендеу.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Цифрлық мал шаруашылығы – дрондардың және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тіркелген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датчиктердің көмегімен малбасының жай-күйін бақ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ылау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жағдай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қоса,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арқылы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жайылымды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түсіру «ө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жасылдану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индексін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жайылым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жерінің жарамдылық көрсеткішін анықтауға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деректер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қолайсыз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 жүйе ө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істі өзгертуді сұрайды. 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John</w:t>
      </w:r>
      <w:proofErr w:type="spellEnd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Deere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компаниясымен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жүргізілетін түсі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ілімдер өрістерді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жұмсалатын шығындардың 90% -ға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азайтуға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Цифрлық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технологиялар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фермерлерді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әлемнің әртүрлі бөліктерінде оқыту, озық жұмыс әдістерін, сондай-ақ бірыңғай өнді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стандарттарды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сақтауға мүмкіндік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C523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Nestle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компаниясы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Африканың 10 000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заманауи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техникасы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Нәтижесінде компания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өнімдерді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фермерлер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жаһандық нарыққа өнімін жоғары баға өткізуге қол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24D6" w:rsidRPr="00C523D8" w:rsidRDefault="00D324D6" w:rsidP="00C523D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Әлемдік 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тәж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ірибе көрсеткендей,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шаруашылығында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АТ-технологияларды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жоспарланбаған шығындардың 20%-на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азайтады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жақын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арада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цифрландырудың әсері тек өсетін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IT-технологияларды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дұрыс қолдану арқылы аграрлық сектор Қазақстанның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экономикасын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үшінші жаңғыртудың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драйвері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бірге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Қазақстан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әлемі қ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оз</w:t>
      </w:r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ғалатын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траекторияны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қайталайды.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қандай да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инновация үрдістерге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айналса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ерте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ме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қазақстандық аграрлық сектор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бейімдейді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эволюцияның барлық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өтпей-ақ, үйлестірілген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late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adopters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жұмыс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істейтін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жүйені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пайдалана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C523D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72FFB" w:rsidRPr="00C523D8" w:rsidRDefault="00672FFB" w:rsidP="00C523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72FFB" w:rsidRPr="00C523D8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672FFB"/>
    <w:rsid w:val="003E1D10"/>
    <w:rsid w:val="00672FFB"/>
    <w:rsid w:val="00B90121"/>
    <w:rsid w:val="00BB2E30"/>
    <w:rsid w:val="00C523D8"/>
    <w:rsid w:val="00D324D6"/>
    <w:rsid w:val="00E67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D324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2F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2F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324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D32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324D6"/>
    <w:rPr>
      <w:b/>
      <w:bCs/>
    </w:rPr>
  </w:style>
  <w:style w:type="character" w:styleId="a7">
    <w:name w:val="Hyperlink"/>
    <w:basedOn w:val="a0"/>
    <w:uiPriority w:val="99"/>
    <w:semiHidden/>
    <w:unhideWhenUsed/>
    <w:rsid w:val="00D324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0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4753">
          <w:marLeft w:val="-204"/>
          <w:marRight w:val="-20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3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02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74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753110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42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4191594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7859872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9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5129378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239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039378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83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235134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02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9001514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2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5667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71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224807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4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5057742">
                          <w:marLeft w:val="0"/>
                          <w:marRight w:val="0"/>
                          <w:marTop w:val="0"/>
                          <w:marBottom w:val="4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7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1708</Words>
  <Characters>9739</Characters>
  <Application>Microsoft Office Word</Application>
  <DocSecurity>0</DocSecurity>
  <Lines>81</Lines>
  <Paragraphs>22</Paragraphs>
  <ScaleCrop>false</ScaleCrop>
  <Company/>
  <LinksUpToDate>false</LinksUpToDate>
  <CharactersWithSpaces>11425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2021-02-28T17:56:00Z</dcterms:created>
  <dcterms:modified xsi:type="dcterms:W3CDTF">2021-02-28T17:56:00Z</dcterms:modified>
</cp:coreProperties>
</file>